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302A5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C302A5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Pr="00020F7A" w:rsidRDefault="00E75D6C" w:rsidP="00E75D6C">
      <w:pPr>
        <w:jc w:val="center"/>
        <w:rPr>
          <w:rFonts w:eastAsia="Calibri"/>
          <w:b/>
          <w:caps/>
          <w:lang w:val="tr-TR"/>
        </w:rPr>
      </w:pPr>
    </w:p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FB5FE6" w:rsidP="00E75D6C">
      <w:pPr>
        <w:jc w:val="center"/>
        <w:rPr>
          <w:b/>
        </w:rPr>
      </w:pPr>
      <w:r>
        <w:rPr>
          <w:b/>
        </w:rPr>
        <w:t>07.12</w:t>
      </w:r>
      <w:r w:rsidR="003E57BE">
        <w:rPr>
          <w:b/>
        </w:rPr>
        <w:t>.2021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 w:rsidR="00472514">
        <w:rPr>
          <w:b/>
        </w:rPr>
        <w:t>№ 20/6</w:t>
      </w:r>
      <w:r w:rsidR="00E75D6C">
        <w:rPr>
          <w:b/>
        </w:rPr>
        <w:t xml:space="preserve"> 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Pr="009E3E65" w:rsidRDefault="00E75D6C" w:rsidP="00576C89"/>
    <w:p w:rsidR="00E75D6C" w:rsidRPr="00576C89" w:rsidRDefault="00C302A5" w:rsidP="00576C89">
      <w:pPr>
        <w:ind w:firstLine="708"/>
        <w:rPr>
          <w:b/>
        </w:rPr>
      </w:pPr>
      <w:r>
        <w:rPr>
          <w:b/>
        </w:rPr>
        <w:t>О сдаче в аренду земельных участков</w:t>
      </w:r>
    </w:p>
    <w:p w:rsidR="00E75D6C" w:rsidRPr="00405274" w:rsidRDefault="00E75D6C" w:rsidP="00E75D6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923886" w:rsidRDefault="00676E49" w:rsidP="00923886">
      <w:pPr>
        <w:pStyle w:val="a5"/>
        <w:ind w:left="0" w:firstLine="708"/>
        <w:jc w:val="both"/>
        <w:rPr>
          <w:sz w:val="22"/>
          <w:szCs w:val="22"/>
        </w:rPr>
      </w:pPr>
      <w:proofErr w:type="gramStart"/>
      <w:r>
        <w:rPr>
          <w:rFonts w:ascii="Times New Roman CYR" w:hAnsi="Times New Roman CYR" w:cs="Times New Roman CYR"/>
        </w:rPr>
        <w:t>Рассмотрев</w:t>
      </w:r>
      <w:r w:rsidR="00961CDB">
        <w:rPr>
          <w:rFonts w:ascii="Times New Roman CYR" w:hAnsi="Times New Roman CYR" w:cs="Times New Roman CYR"/>
        </w:rPr>
        <w:t xml:space="preserve"> заявление </w:t>
      </w:r>
      <w:r w:rsidR="00C302A5">
        <w:rPr>
          <w:rFonts w:ascii="Times New Roman CYR" w:hAnsi="Times New Roman CYR" w:cs="Times New Roman CYR"/>
        </w:rPr>
        <w:t>*****</w:t>
      </w:r>
      <w:r>
        <w:rPr>
          <w:rFonts w:ascii="Times New Roman CYR" w:hAnsi="Times New Roman CYR" w:cs="Times New Roman CYR"/>
        </w:rPr>
        <w:t xml:space="preserve"> от 15.11.2021 г. о сдач</w:t>
      </w:r>
      <w:r w:rsidR="00B91475">
        <w:rPr>
          <w:rFonts w:ascii="Times New Roman CYR" w:hAnsi="Times New Roman CYR" w:cs="Times New Roman CYR"/>
        </w:rPr>
        <w:t>е в аренду земельного</w:t>
      </w:r>
      <w:r>
        <w:rPr>
          <w:rFonts w:ascii="Times New Roman CYR" w:hAnsi="Times New Roman CYR" w:cs="Times New Roman CYR"/>
        </w:rPr>
        <w:t xml:space="preserve"> участ</w:t>
      </w:r>
      <w:r w:rsidR="00B91475">
        <w:rPr>
          <w:rFonts w:ascii="Times New Roman CYR" w:hAnsi="Times New Roman CYR" w:cs="Times New Roman CYR"/>
        </w:rPr>
        <w:t>ка</w:t>
      </w:r>
      <w:r>
        <w:rPr>
          <w:rFonts w:ascii="Times New Roman CYR" w:hAnsi="Times New Roman CYR" w:cs="Times New Roman CYR"/>
        </w:rPr>
        <w:t xml:space="preserve"> сельскохозяйственного назначения к.н. 9602204.209, площадью 2,5 га</w:t>
      </w:r>
      <w:r w:rsidR="00961CDB" w:rsidRPr="000440AA">
        <w:rPr>
          <w:rFonts w:ascii="Times New Roman CYR" w:hAnsi="Times New Roman CYR" w:cs="Times New Roman CYR"/>
        </w:rPr>
        <w:t xml:space="preserve">, </w:t>
      </w:r>
      <w:r w:rsidR="00C302A5">
        <w:rPr>
          <w:rFonts w:ascii="Times New Roman CYR" w:hAnsi="Times New Roman CYR" w:cs="Times New Roman CYR"/>
        </w:rPr>
        <w:t>********</w:t>
      </w:r>
      <w:bookmarkStart w:id="0" w:name="_GoBack"/>
      <w:bookmarkEnd w:id="0"/>
      <w:r w:rsidR="00ED2CA8" w:rsidRPr="00ED2CA8">
        <w:rPr>
          <w:rFonts w:ascii="Times New Roman CYR" w:hAnsi="Times New Roman CYR" w:cs="Times New Roman CYR"/>
        </w:rPr>
        <w:t xml:space="preserve"> </w:t>
      </w:r>
      <w:r w:rsidR="00ED2CA8">
        <w:rPr>
          <w:rFonts w:ascii="Times New Roman CYR" w:hAnsi="Times New Roman CYR" w:cs="Times New Roman CYR"/>
        </w:rPr>
        <w:t xml:space="preserve">от 25.11.2021 г. о сдаче в аренду земельного участка сельскохозяйственного назначения к.н. 9602204.212, площадью </w:t>
      </w:r>
      <w:proofErr w:type="spellStart"/>
      <w:r w:rsidR="00ED2CA8">
        <w:rPr>
          <w:rFonts w:ascii="Times New Roman CYR" w:hAnsi="Times New Roman CYR" w:cs="Times New Roman CYR"/>
        </w:rPr>
        <w:t>3,469га</w:t>
      </w:r>
      <w:proofErr w:type="spellEnd"/>
      <w:r w:rsidR="00ED2CA8">
        <w:rPr>
          <w:rFonts w:ascii="Times New Roman CYR" w:hAnsi="Times New Roman CYR" w:cs="Times New Roman CYR"/>
        </w:rPr>
        <w:t>,</w:t>
      </w:r>
      <w:r w:rsidR="00ED2CA8" w:rsidRPr="00ED2CA8">
        <w:rPr>
          <w:rFonts w:ascii="Times New Roman CYR" w:hAnsi="Times New Roman CYR" w:cs="Times New Roman CYR"/>
        </w:rPr>
        <w:t xml:space="preserve"> </w:t>
      </w:r>
      <w:r w:rsidR="00B91475">
        <w:rPr>
          <w:rFonts w:ascii="Times New Roman CYR" w:hAnsi="Times New Roman CYR" w:cs="Times New Roman CYR"/>
        </w:rPr>
        <w:t>а также учитывая расторжение договора аренды № 17/19 от 01.08.2019 г. на земельный участок с к.н. 9602114.003</w:t>
      </w:r>
      <w:r>
        <w:rPr>
          <w:rFonts w:ascii="Times New Roman CYR" w:hAnsi="Times New Roman CYR" w:cs="Times New Roman CYR"/>
        </w:rPr>
        <w:t>, площадью 27 га</w:t>
      </w:r>
      <w:r w:rsidR="00BE0566">
        <w:rPr>
          <w:rFonts w:ascii="Times New Roman CYR" w:hAnsi="Times New Roman CYR" w:cs="Times New Roman CYR"/>
        </w:rPr>
        <w:t xml:space="preserve">, </w:t>
      </w:r>
      <w:r w:rsidR="00995EFF">
        <w:rPr>
          <w:rFonts w:ascii="Times New Roman CYR" w:hAnsi="Times New Roman CYR" w:cs="Times New Roman CYR"/>
        </w:rPr>
        <w:t>в соответствии с</w:t>
      </w:r>
      <w:proofErr w:type="gramEnd"/>
      <w:r w:rsidR="00995EFF">
        <w:rPr>
          <w:rFonts w:ascii="Times New Roman CYR" w:hAnsi="Times New Roman CYR" w:cs="Times New Roman CYR"/>
        </w:rPr>
        <w:t xml:space="preserve"> </w:t>
      </w:r>
      <w:proofErr w:type="spellStart"/>
      <w:r w:rsidR="00407521">
        <w:rPr>
          <w:rFonts w:ascii="Times New Roman CYR" w:hAnsi="Times New Roman CYR" w:cs="Times New Roman CYR"/>
        </w:rPr>
        <w:t>п</w:t>
      </w:r>
      <w:proofErr w:type="gramStart"/>
      <w:r w:rsidR="00407521">
        <w:rPr>
          <w:rFonts w:ascii="Times New Roman CYR" w:hAnsi="Times New Roman CYR" w:cs="Times New Roman CYR"/>
        </w:rPr>
        <w:t>.е</w:t>
      </w:r>
      <w:proofErr w:type="spellEnd"/>
      <w:proofErr w:type="gramEnd"/>
      <w:r w:rsidR="00407521">
        <w:rPr>
          <w:rFonts w:ascii="Times New Roman CYR" w:hAnsi="Times New Roman CYR" w:cs="Times New Roman CYR"/>
        </w:rPr>
        <w:t xml:space="preserve">) </w:t>
      </w:r>
      <w:proofErr w:type="spellStart"/>
      <w:r w:rsidR="00407521">
        <w:rPr>
          <w:rFonts w:ascii="Times New Roman CYR" w:hAnsi="Times New Roman CYR" w:cs="Times New Roman CYR"/>
        </w:rPr>
        <w:t>ст.1</w:t>
      </w:r>
      <w:proofErr w:type="spellEnd"/>
      <w:r w:rsidR="00407521">
        <w:rPr>
          <w:rFonts w:ascii="Times New Roman CYR" w:hAnsi="Times New Roman CYR" w:cs="Times New Roman CYR"/>
        </w:rPr>
        <w:t xml:space="preserve">, </w:t>
      </w:r>
      <w:proofErr w:type="spellStart"/>
      <w:r w:rsidR="00407521">
        <w:rPr>
          <w:rFonts w:ascii="Times New Roman CYR" w:hAnsi="Times New Roman CYR" w:cs="Times New Roman CYR"/>
        </w:rPr>
        <w:t>ч.</w:t>
      </w:r>
      <w:r w:rsidR="00BA65B0">
        <w:rPr>
          <w:rFonts w:ascii="Times New Roman CYR" w:hAnsi="Times New Roman CYR" w:cs="Times New Roman CYR"/>
        </w:rPr>
        <w:t>10</w:t>
      </w:r>
      <w:proofErr w:type="spellEnd"/>
      <w:r w:rsidR="000440AA">
        <w:rPr>
          <w:rFonts w:ascii="Times New Roman CYR" w:hAnsi="Times New Roman CYR" w:cs="Times New Roman CYR"/>
        </w:rPr>
        <w:t xml:space="preserve"> </w:t>
      </w:r>
      <w:proofErr w:type="spellStart"/>
      <w:r w:rsidR="000440AA">
        <w:rPr>
          <w:rFonts w:ascii="Times New Roman CYR" w:hAnsi="Times New Roman CYR" w:cs="Times New Roman CYR"/>
        </w:rPr>
        <w:t>ст.</w:t>
      </w:r>
      <w:r w:rsidR="00BA65B0">
        <w:rPr>
          <w:rFonts w:ascii="Times New Roman CYR" w:hAnsi="Times New Roman CYR" w:cs="Times New Roman CYR"/>
        </w:rPr>
        <w:t>10</w:t>
      </w:r>
      <w:proofErr w:type="spellEnd"/>
      <w:r w:rsidR="00E75D6C" w:rsidRPr="004A52EC">
        <w:rPr>
          <w:rFonts w:ascii="Times New Roman CYR" w:hAnsi="Times New Roman CYR" w:cs="Times New Roman CYR"/>
        </w:rPr>
        <w:t xml:space="preserve"> Закона «О нормативной цене  и по</w:t>
      </w:r>
      <w:r w:rsidR="000440AA">
        <w:rPr>
          <w:rFonts w:ascii="Times New Roman CYR" w:hAnsi="Times New Roman CYR" w:cs="Times New Roman CYR"/>
        </w:rPr>
        <w:t>рядке купли – продажи земли №</w:t>
      </w:r>
      <w:r w:rsidR="00E75D6C" w:rsidRPr="004A52EC">
        <w:rPr>
          <w:rFonts w:ascii="Times New Roman CYR" w:hAnsi="Times New Roman CYR" w:cs="Times New Roman CYR"/>
        </w:rPr>
        <w:t xml:space="preserve">1308 – Х111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4A52EC">
          <w:rPr>
            <w:rFonts w:ascii="Times New Roman CYR" w:hAnsi="Times New Roman CYR" w:cs="Times New Roman CYR"/>
          </w:rPr>
          <w:t>1997 г</w:t>
        </w:r>
      </w:smartTag>
      <w:r w:rsidR="00E75D6C" w:rsidRPr="004A52EC">
        <w:rPr>
          <w:rFonts w:ascii="Times New Roman CYR" w:hAnsi="Times New Roman CYR" w:cs="Times New Roman CYR"/>
        </w:rPr>
        <w:t xml:space="preserve">., </w:t>
      </w:r>
      <w:r w:rsidR="00394F43">
        <w:rPr>
          <w:rFonts w:ascii="Times New Roman CYR" w:hAnsi="Times New Roman CYR" w:cs="Times New Roman CYR"/>
        </w:rPr>
        <w:t>Постановлени</w:t>
      </w:r>
      <w:r w:rsidR="00B91475">
        <w:rPr>
          <w:rFonts w:ascii="Times New Roman CYR" w:hAnsi="Times New Roman CYR" w:cs="Times New Roman CYR"/>
        </w:rPr>
        <w:t>я</w:t>
      </w:r>
      <w:r w:rsidR="00394F43">
        <w:rPr>
          <w:rFonts w:ascii="Times New Roman CYR" w:hAnsi="Times New Roman CYR" w:cs="Times New Roman CYR"/>
        </w:rPr>
        <w:t xml:space="preserve"> Правительство «Об утверждении Положения об аукционах «с молотка» и «на понижение» № 136 от 10.02.2009</w:t>
      </w:r>
      <w:r w:rsidR="000440AA">
        <w:rPr>
          <w:rFonts w:ascii="Times New Roman CYR" w:hAnsi="Times New Roman CYR" w:cs="Times New Roman CYR"/>
        </w:rPr>
        <w:t xml:space="preserve"> </w:t>
      </w:r>
      <w:r w:rsidR="00394F43">
        <w:rPr>
          <w:rFonts w:ascii="Times New Roman CYR" w:hAnsi="Times New Roman CYR" w:cs="Times New Roman CYR"/>
        </w:rPr>
        <w:t xml:space="preserve">г., </w:t>
      </w:r>
      <w:r w:rsidR="00923886">
        <w:t xml:space="preserve">ч.(2) ст.3, </w:t>
      </w:r>
      <w:r w:rsidR="00923886">
        <w:rPr>
          <w:color w:val="000000"/>
        </w:rPr>
        <w:t>п.</w:t>
      </w:r>
      <w:r w:rsidR="00923886">
        <w:rPr>
          <w:color w:val="000000"/>
          <w:lang w:val="en-US"/>
        </w:rPr>
        <w:t>b</w:t>
      </w:r>
      <w:r w:rsidR="00923886">
        <w:rPr>
          <w:color w:val="000000"/>
        </w:rPr>
        <w:t xml:space="preserve">) ч.2, </w:t>
      </w:r>
      <w:r w:rsidR="00923886">
        <w:rPr>
          <w:color w:val="000000"/>
          <w:lang w:val="en-US"/>
        </w:rPr>
        <w:t>c</w:t>
      </w:r>
      <w:r w:rsidR="00923886">
        <w:rPr>
          <w:color w:val="000000"/>
        </w:rPr>
        <w:t xml:space="preserve">т.14, ч.(2) ст.77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0440AA">
        <w:rPr>
          <w:sz w:val="22"/>
          <w:szCs w:val="22"/>
        </w:rPr>
        <w:t xml:space="preserve"> </w:t>
      </w:r>
      <w:r w:rsidR="00466F1D">
        <w:rPr>
          <w:color w:val="000000"/>
        </w:rPr>
        <w:t>№ 436-XVI от 08.12.2006</w:t>
      </w:r>
      <w:r w:rsidR="000440AA">
        <w:rPr>
          <w:color w:val="000000"/>
        </w:rPr>
        <w:t xml:space="preserve"> </w:t>
      </w:r>
      <w:r w:rsidR="00923886">
        <w:rPr>
          <w:color w:val="000000"/>
        </w:rPr>
        <w:t xml:space="preserve">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775C8A" w:rsidRPr="00EE1E5E" w:rsidRDefault="00775C8A" w:rsidP="00EE1E5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E1E5E" w:rsidRDefault="00E75D6C" w:rsidP="00775C8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775C8A">
        <w:rPr>
          <w:rFonts w:ascii="Times New Roman CYR" w:hAnsi="Times New Roman CYR" w:cs="Times New Roman CYR"/>
          <w:b/>
          <w:bCs/>
        </w:rPr>
        <w:t xml:space="preserve">Разрешить </w:t>
      </w:r>
      <w:proofErr w:type="spellStart"/>
      <w:r w:rsidRPr="00775C8A">
        <w:rPr>
          <w:rFonts w:ascii="Times New Roman CYR" w:hAnsi="Times New Roman CYR" w:cs="Times New Roman CYR"/>
          <w:bCs/>
        </w:rPr>
        <w:t>Примэрии</w:t>
      </w:r>
      <w:proofErr w:type="spellEnd"/>
      <w:r w:rsidR="00A43EC3" w:rsidRPr="00775C8A">
        <w:rPr>
          <w:rFonts w:ascii="Times New Roman CYR" w:hAnsi="Times New Roman CYR" w:cs="Times New Roman CYR"/>
          <w:bCs/>
        </w:rPr>
        <w:t xml:space="preserve"> </w:t>
      </w:r>
      <w:proofErr w:type="spellStart"/>
      <w:r w:rsidR="000440AA" w:rsidRPr="00775C8A">
        <w:rPr>
          <w:rFonts w:ascii="Times New Roman CYR" w:hAnsi="Times New Roman CYR" w:cs="Times New Roman CYR"/>
          <w:bCs/>
        </w:rPr>
        <w:t>мун</w:t>
      </w:r>
      <w:proofErr w:type="spellEnd"/>
      <w:r w:rsidR="000440AA" w:rsidRPr="00775C8A">
        <w:rPr>
          <w:rFonts w:ascii="Times New Roman CYR" w:hAnsi="Times New Roman CYR" w:cs="Times New Roman CYR"/>
          <w:bCs/>
        </w:rPr>
        <w:t xml:space="preserve"> Чадыр-Лунга (</w:t>
      </w:r>
      <w:proofErr w:type="spellStart"/>
      <w:r w:rsidR="000440AA" w:rsidRPr="00775C8A">
        <w:rPr>
          <w:rFonts w:ascii="Times New Roman CYR" w:hAnsi="Times New Roman CYR" w:cs="Times New Roman CYR"/>
          <w:bCs/>
        </w:rPr>
        <w:t>А.</w:t>
      </w:r>
      <w:r w:rsidRPr="00775C8A">
        <w:rPr>
          <w:rFonts w:ascii="Times New Roman CYR" w:hAnsi="Times New Roman CYR" w:cs="Times New Roman CYR"/>
          <w:bCs/>
        </w:rPr>
        <w:t>Топал</w:t>
      </w:r>
      <w:proofErr w:type="spellEnd"/>
      <w:r w:rsidRPr="00775C8A">
        <w:rPr>
          <w:rFonts w:ascii="Times New Roman CYR" w:hAnsi="Times New Roman CYR" w:cs="Times New Roman CYR"/>
          <w:bCs/>
        </w:rPr>
        <w:t xml:space="preserve">) </w:t>
      </w:r>
      <w:r w:rsidR="00407521" w:rsidRPr="00775C8A">
        <w:rPr>
          <w:rFonts w:ascii="Times New Roman CYR" w:hAnsi="Times New Roman CYR" w:cs="Times New Roman CYR"/>
          <w:bCs/>
        </w:rPr>
        <w:t>сдать в аренду</w:t>
      </w:r>
      <w:r w:rsidRPr="00775C8A">
        <w:rPr>
          <w:rFonts w:ascii="Times New Roman CYR" w:hAnsi="Times New Roman CYR" w:cs="Times New Roman CYR"/>
          <w:bCs/>
        </w:rPr>
        <w:t xml:space="preserve"> земельн</w:t>
      </w:r>
      <w:r w:rsidR="00466F1D" w:rsidRPr="00775C8A">
        <w:rPr>
          <w:rFonts w:ascii="Times New Roman CYR" w:hAnsi="Times New Roman CYR" w:cs="Times New Roman CYR"/>
          <w:bCs/>
        </w:rPr>
        <w:t>ы</w:t>
      </w:r>
      <w:r w:rsidR="00EE1E5E">
        <w:rPr>
          <w:rFonts w:ascii="Times New Roman CYR" w:hAnsi="Times New Roman CYR" w:cs="Times New Roman CYR"/>
          <w:bCs/>
        </w:rPr>
        <w:t>е</w:t>
      </w:r>
      <w:r w:rsidR="002C20E6" w:rsidRPr="00775C8A">
        <w:rPr>
          <w:rFonts w:ascii="Times New Roman CYR" w:hAnsi="Times New Roman CYR" w:cs="Times New Roman CYR"/>
          <w:bCs/>
        </w:rPr>
        <w:t xml:space="preserve"> участ</w:t>
      </w:r>
      <w:r w:rsidR="00961CDB" w:rsidRPr="00775C8A">
        <w:rPr>
          <w:rFonts w:ascii="Times New Roman CYR" w:hAnsi="Times New Roman CYR" w:cs="Times New Roman CYR"/>
          <w:bCs/>
        </w:rPr>
        <w:t>к</w:t>
      </w:r>
      <w:r w:rsidR="00EE1E5E">
        <w:rPr>
          <w:rFonts w:ascii="Times New Roman CYR" w:hAnsi="Times New Roman CYR" w:cs="Times New Roman CYR"/>
          <w:bCs/>
        </w:rPr>
        <w:t>и</w:t>
      </w:r>
      <w:r w:rsidR="00E375D7" w:rsidRPr="00775C8A">
        <w:rPr>
          <w:rFonts w:ascii="Times New Roman CYR" w:hAnsi="Times New Roman CYR" w:cs="Times New Roman CYR"/>
          <w:bCs/>
        </w:rPr>
        <w:t>, р</w:t>
      </w:r>
      <w:r w:rsidR="00E375D7" w:rsidRPr="00775C8A">
        <w:rPr>
          <w:rFonts w:ascii="Times New Roman CYR" w:hAnsi="Times New Roman CYR" w:cs="Times New Roman CYR"/>
        </w:rPr>
        <w:t>асположенны</w:t>
      </w:r>
      <w:r w:rsidR="008B4CF9">
        <w:rPr>
          <w:rFonts w:ascii="Times New Roman CYR" w:hAnsi="Times New Roman CYR" w:cs="Times New Roman CYR"/>
        </w:rPr>
        <w:t>е</w:t>
      </w:r>
      <w:r w:rsidR="00EE1E5E">
        <w:rPr>
          <w:rFonts w:ascii="Times New Roman CYR" w:hAnsi="Times New Roman CYR" w:cs="Times New Roman CYR"/>
        </w:rPr>
        <w:t>:</w:t>
      </w:r>
    </w:p>
    <w:p w:rsidR="00EE1E5E" w:rsidRDefault="00EE1E5E" w:rsidP="00BC24BD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за пределами</w:t>
      </w:r>
      <w:r w:rsidR="006B3A92" w:rsidRPr="00775C8A">
        <w:rPr>
          <w:rFonts w:ascii="Times New Roman CYR" w:hAnsi="Times New Roman CYR" w:cs="Times New Roman CYR"/>
        </w:rPr>
        <w:t xml:space="preserve"> </w:t>
      </w:r>
      <w:proofErr w:type="spellStart"/>
      <w:r w:rsidR="009E3881" w:rsidRPr="00775C8A">
        <w:rPr>
          <w:rFonts w:ascii="Times New Roman CYR" w:hAnsi="Times New Roman CYR" w:cs="Times New Roman CYR"/>
        </w:rPr>
        <w:t>мун</w:t>
      </w:r>
      <w:proofErr w:type="gramStart"/>
      <w:r w:rsidR="009E3881" w:rsidRPr="00775C8A">
        <w:rPr>
          <w:rFonts w:ascii="Times New Roman CYR" w:hAnsi="Times New Roman CYR" w:cs="Times New Roman CYR"/>
        </w:rPr>
        <w:t>.Ч</w:t>
      </w:r>
      <w:proofErr w:type="gramEnd"/>
      <w:r w:rsidR="009E3881" w:rsidRPr="00775C8A">
        <w:rPr>
          <w:rFonts w:ascii="Times New Roman CYR" w:hAnsi="Times New Roman CYR" w:cs="Times New Roman CYR"/>
        </w:rPr>
        <w:t>адыр-Лунга</w:t>
      </w:r>
      <w:proofErr w:type="spellEnd"/>
      <w:r w:rsidR="002C20E6" w:rsidRPr="00775C8A">
        <w:rPr>
          <w:rFonts w:ascii="Times New Roman CYR" w:hAnsi="Times New Roman CYR" w:cs="Times New Roman CYR"/>
        </w:rPr>
        <w:t>,</w:t>
      </w:r>
      <w:r w:rsidR="00923886" w:rsidRPr="00775C8A">
        <w:rPr>
          <w:rFonts w:ascii="Times New Roman CYR" w:hAnsi="Times New Roman CYR" w:cs="Times New Roman CYR"/>
        </w:rPr>
        <w:t xml:space="preserve"> </w:t>
      </w:r>
      <w:proofErr w:type="spellStart"/>
      <w:r w:rsidR="00BA65B0" w:rsidRPr="00775C8A">
        <w:rPr>
          <w:rFonts w:ascii="Times New Roman CYR" w:hAnsi="Times New Roman CYR" w:cs="Times New Roman CYR"/>
        </w:rPr>
        <w:t>к.</w:t>
      </w:r>
      <w:r w:rsidR="002C20E6" w:rsidRPr="00775C8A">
        <w:rPr>
          <w:rFonts w:ascii="Times New Roman CYR" w:hAnsi="Times New Roman CYR" w:cs="Times New Roman CYR"/>
        </w:rPr>
        <w:t>н</w:t>
      </w:r>
      <w:proofErr w:type="spellEnd"/>
      <w:r w:rsidR="002C20E6" w:rsidRPr="00775C8A">
        <w:rPr>
          <w:rFonts w:ascii="Times New Roman CYR" w:hAnsi="Times New Roman CYR" w:cs="Times New Roman CYR"/>
        </w:rPr>
        <w:t xml:space="preserve"> </w:t>
      </w:r>
      <w:r w:rsidR="009E3881" w:rsidRPr="00775C8A">
        <w:rPr>
          <w:rFonts w:ascii="Times New Roman CYR" w:hAnsi="Times New Roman CYR" w:cs="Times New Roman CYR"/>
        </w:rPr>
        <w:t>9602</w:t>
      </w:r>
      <w:r>
        <w:rPr>
          <w:rFonts w:ascii="Times New Roman CYR" w:hAnsi="Times New Roman CYR" w:cs="Times New Roman CYR"/>
        </w:rPr>
        <w:t>204.209</w:t>
      </w:r>
      <w:r w:rsidR="002C20E6" w:rsidRPr="00775C8A">
        <w:rPr>
          <w:rFonts w:ascii="Times New Roman CYR" w:hAnsi="Times New Roman CYR" w:cs="Times New Roman CYR"/>
        </w:rPr>
        <w:t xml:space="preserve">, площадью </w:t>
      </w:r>
      <w:r>
        <w:rPr>
          <w:rFonts w:ascii="Times New Roman CYR" w:hAnsi="Times New Roman CYR" w:cs="Times New Roman CYR"/>
        </w:rPr>
        <w:t>2,5</w:t>
      </w:r>
      <w:r w:rsidR="00A43EC3" w:rsidRPr="00775C8A">
        <w:rPr>
          <w:rFonts w:ascii="Times New Roman CYR" w:hAnsi="Times New Roman CYR" w:cs="Times New Roman CYR"/>
        </w:rPr>
        <w:t xml:space="preserve"> </w:t>
      </w:r>
      <w:r w:rsidR="007350E1" w:rsidRPr="00775C8A">
        <w:rPr>
          <w:rFonts w:ascii="Times New Roman CYR" w:hAnsi="Times New Roman CYR" w:cs="Times New Roman CYR"/>
        </w:rPr>
        <w:t>га</w:t>
      </w:r>
      <w:r w:rsidR="006B3A92" w:rsidRPr="00775C8A"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>сельскохозяйственного назначения, под выращивание однолетних культур, сроком на 5</w:t>
      </w:r>
      <w:r w:rsidR="002421E8" w:rsidRPr="00775C8A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лет.</w:t>
      </w:r>
    </w:p>
    <w:p w:rsidR="00EE1E5E" w:rsidRDefault="00EE1E5E" w:rsidP="00BC24BD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за пределами</w:t>
      </w:r>
      <w:r w:rsidRPr="00775C8A">
        <w:rPr>
          <w:rFonts w:ascii="Times New Roman CYR" w:hAnsi="Times New Roman CYR" w:cs="Times New Roman CYR"/>
        </w:rPr>
        <w:t xml:space="preserve"> </w:t>
      </w:r>
      <w:proofErr w:type="spellStart"/>
      <w:r w:rsidRPr="00775C8A">
        <w:rPr>
          <w:rFonts w:ascii="Times New Roman CYR" w:hAnsi="Times New Roman CYR" w:cs="Times New Roman CYR"/>
        </w:rPr>
        <w:t>мун</w:t>
      </w:r>
      <w:proofErr w:type="gramStart"/>
      <w:r w:rsidRPr="00775C8A">
        <w:rPr>
          <w:rFonts w:ascii="Times New Roman CYR" w:hAnsi="Times New Roman CYR" w:cs="Times New Roman CYR"/>
        </w:rPr>
        <w:t>.Ч</w:t>
      </w:r>
      <w:proofErr w:type="gramEnd"/>
      <w:r w:rsidRPr="00775C8A">
        <w:rPr>
          <w:rFonts w:ascii="Times New Roman CYR" w:hAnsi="Times New Roman CYR" w:cs="Times New Roman CYR"/>
        </w:rPr>
        <w:t>адыр-Лунга</w:t>
      </w:r>
      <w:proofErr w:type="spellEnd"/>
      <w:r w:rsidRPr="00775C8A">
        <w:rPr>
          <w:rFonts w:ascii="Times New Roman CYR" w:hAnsi="Times New Roman CYR" w:cs="Times New Roman CYR"/>
        </w:rPr>
        <w:t xml:space="preserve">, </w:t>
      </w:r>
      <w:proofErr w:type="spellStart"/>
      <w:r w:rsidRPr="00775C8A">
        <w:rPr>
          <w:rFonts w:ascii="Times New Roman CYR" w:hAnsi="Times New Roman CYR" w:cs="Times New Roman CYR"/>
        </w:rPr>
        <w:t>к.н</w:t>
      </w:r>
      <w:proofErr w:type="spellEnd"/>
      <w:r w:rsidRPr="00775C8A">
        <w:rPr>
          <w:rFonts w:ascii="Times New Roman CYR" w:hAnsi="Times New Roman CYR" w:cs="Times New Roman CYR"/>
        </w:rPr>
        <w:t xml:space="preserve"> 9602</w:t>
      </w:r>
      <w:r>
        <w:rPr>
          <w:rFonts w:ascii="Times New Roman CYR" w:hAnsi="Times New Roman CYR" w:cs="Times New Roman CYR"/>
        </w:rPr>
        <w:t>114.003</w:t>
      </w:r>
      <w:r w:rsidRPr="00775C8A">
        <w:rPr>
          <w:rFonts w:ascii="Times New Roman CYR" w:hAnsi="Times New Roman CYR" w:cs="Times New Roman CYR"/>
        </w:rPr>
        <w:t xml:space="preserve">, площадью </w:t>
      </w:r>
      <w:r>
        <w:rPr>
          <w:rFonts w:ascii="Times New Roman CYR" w:hAnsi="Times New Roman CYR" w:cs="Times New Roman CYR"/>
        </w:rPr>
        <w:t>27,0</w:t>
      </w:r>
      <w:r w:rsidRPr="00775C8A">
        <w:rPr>
          <w:rFonts w:ascii="Times New Roman CYR" w:hAnsi="Times New Roman CYR" w:cs="Times New Roman CYR"/>
        </w:rPr>
        <w:t xml:space="preserve"> га, </w:t>
      </w:r>
      <w:r>
        <w:rPr>
          <w:rFonts w:ascii="Times New Roman CYR" w:hAnsi="Times New Roman CYR" w:cs="Times New Roman CYR"/>
        </w:rPr>
        <w:t>сельскохозяйственного назначения, под выращивание однолетних культур, сроком на 5</w:t>
      </w:r>
      <w:r w:rsidRPr="00775C8A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лет.</w:t>
      </w:r>
    </w:p>
    <w:p w:rsidR="008E2474" w:rsidRPr="00EE1E5E" w:rsidRDefault="008E2474" w:rsidP="00BC24BD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За пределами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>
        <w:rPr>
          <w:rFonts w:ascii="Times New Roman CYR" w:hAnsi="Times New Roman CYR" w:cs="Times New Roman CYR"/>
        </w:rPr>
        <w:t xml:space="preserve">, </w:t>
      </w:r>
      <w:proofErr w:type="spellStart"/>
      <w:r>
        <w:rPr>
          <w:rFonts w:ascii="Times New Roman CYR" w:hAnsi="Times New Roman CYR" w:cs="Times New Roman CYR"/>
        </w:rPr>
        <w:t>к.н.9602204212</w:t>
      </w:r>
      <w:proofErr w:type="spellEnd"/>
      <w:r>
        <w:rPr>
          <w:rFonts w:ascii="Times New Roman CYR" w:hAnsi="Times New Roman CYR" w:cs="Times New Roman CYR"/>
        </w:rPr>
        <w:t xml:space="preserve"> площадью 3,469 га, под посадку многолетних насаждений, а также установку теплиц сроком аренды на 30 лет</w:t>
      </w:r>
    </w:p>
    <w:p w:rsidR="002421E8" w:rsidRPr="00466F1D" w:rsidRDefault="002421E8" w:rsidP="002421E8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</w:p>
    <w:p w:rsidR="00EC54FE" w:rsidRDefault="005E066F" w:rsidP="00BC24BD">
      <w:pPr>
        <w:pStyle w:val="a5"/>
        <w:numPr>
          <w:ilvl w:val="1"/>
          <w:numId w:val="11"/>
        </w:numPr>
        <w:spacing w:after="200" w:line="276" w:lineRule="auto"/>
        <w:jc w:val="both"/>
      </w:pPr>
      <w:r w:rsidRPr="00AC32D1">
        <w:rPr>
          <w:color w:val="000000"/>
        </w:rPr>
        <w:t xml:space="preserve">Провести процедуру </w:t>
      </w:r>
      <w:r w:rsidR="00BA65B0">
        <w:rPr>
          <w:color w:val="000000"/>
        </w:rPr>
        <w:t>аренды</w:t>
      </w:r>
      <w:r w:rsidRPr="00AC32D1">
        <w:rPr>
          <w:color w:val="000000"/>
        </w:rPr>
        <w:t xml:space="preserve"> земельн</w:t>
      </w:r>
      <w:r w:rsidR="00E4444C" w:rsidRPr="00AC32D1">
        <w:rPr>
          <w:color w:val="000000"/>
        </w:rPr>
        <w:t>ых участков</w:t>
      </w:r>
      <w:r w:rsidRPr="00AC32D1">
        <w:rPr>
          <w:color w:val="000000"/>
        </w:rPr>
        <w:t>, указанного п.</w:t>
      </w:r>
      <w:r w:rsidR="00510CB4" w:rsidRPr="00AC32D1">
        <w:rPr>
          <w:color w:val="000000"/>
        </w:rPr>
        <w:t>1</w:t>
      </w:r>
      <w:r w:rsidRPr="00AC32D1">
        <w:rPr>
          <w:color w:val="000000"/>
        </w:rPr>
        <w:t>, настоя</w:t>
      </w:r>
      <w:r w:rsidR="00407521">
        <w:rPr>
          <w:color w:val="000000"/>
        </w:rPr>
        <w:t>щ</w:t>
      </w:r>
      <w:r w:rsidRPr="00AC32D1">
        <w:rPr>
          <w:color w:val="000000"/>
        </w:rPr>
        <w:t>его решения</w:t>
      </w:r>
      <w:r w:rsidR="00E4444C" w:rsidRPr="00AC32D1">
        <w:rPr>
          <w:color w:val="000000"/>
        </w:rPr>
        <w:t xml:space="preserve"> </w:t>
      </w:r>
      <w:r w:rsidR="00AC32D1">
        <w:t xml:space="preserve">через </w:t>
      </w:r>
      <w:r w:rsidR="00AC32D1" w:rsidRPr="00FF753A">
        <w:t>аукцион «с молотка»</w:t>
      </w:r>
      <w:r w:rsidR="00AC32D1">
        <w:t>.</w:t>
      </w:r>
    </w:p>
    <w:p w:rsidR="00B16DAA" w:rsidRPr="00EC54FE" w:rsidRDefault="005E066F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А.А</w:t>
      </w:r>
      <w:proofErr w:type="spellEnd"/>
      <w:r>
        <w:t>. Топал.</w:t>
      </w:r>
    </w:p>
    <w:p w:rsidR="00EC54FE" w:rsidRPr="00EC54FE" w:rsidRDefault="00EC54FE" w:rsidP="00EC54F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75D6C" w:rsidRPr="0071747F" w:rsidRDefault="005E066F" w:rsidP="00AC32D1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B61FC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1747F" w:rsidRPr="006B3A92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F04028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9E3881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EA6265">
      <w:type w:val="continuous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511B2D93"/>
    <w:multiLevelType w:val="multilevel"/>
    <w:tmpl w:val="37181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440AA"/>
    <w:rsid w:val="00051665"/>
    <w:rsid w:val="00052DB3"/>
    <w:rsid w:val="000556F2"/>
    <w:rsid w:val="00070519"/>
    <w:rsid w:val="00073E0E"/>
    <w:rsid w:val="00075A4B"/>
    <w:rsid w:val="00077ADA"/>
    <w:rsid w:val="000A5B4B"/>
    <w:rsid w:val="000D3932"/>
    <w:rsid w:val="000E5751"/>
    <w:rsid w:val="001228E8"/>
    <w:rsid w:val="00134A88"/>
    <w:rsid w:val="00147796"/>
    <w:rsid w:val="001569EC"/>
    <w:rsid w:val="00172A6C"/>
    <w:rsid w:val="001A290B"/>
    <w:rsid w:val="001A4629"/>
    <w:rsid w:val="001C00D0"/>
    <w:rsid w:val="001C1C3B"/>
    <w:rsid w:val="001D63D1"/>
    <w:rsid w:val="002103B9"/>
    <w:rsid w:val="0022749F"/>
    <w:rsid w:val="002421E8"/>
    <w:rsid w:val="00296A39"/>
    <w:rsid w:val="0029720E"/>
    <w:rsid w:val="002A5AA5"/>
    <w:rsid w:val="002C20E6"/>
    <w:rsid w:val="002F2BB3"/>
    <w:rsid w:val="00307471"/>
    <w:rsid w:val="00367AB4"/>
    <w:rsid w:val="00375357"/>
    <w:rsid w:val="003875CB"/>
    <w:rsid w:val="00394F43"/>
    <w:rsid w:val="003D390B"/>
    <w:rsid w:val="003E57BE"/>
    <w:rsid w:val="004023E2"/>
    <w:rsid w:val="00407521"/>
    <w:rsid w:val="004159A1"/>
    <w:rsid w:val="0044450D"/>
    <w:rsid w:val="00457A00"/>
    <w:rsid w:val="00466F1D"/>
    <w:rsid w:val="00472514"/>
    <w:rsid w:val="004839A3"/>
    <w:rsid w:val="00484506"/>
    <w:rsid w:val="004A1A3A"/>
    <w:rsid w:val="004A26BD"/>
    <w:rsid w:val="004B2B5F"/>
    <w:rsid w:val="004B315F"/>
    <w:rsid w:val="004B6AA0"/>
    <w:rsid w:val="004C210B"/>
    <w:rsid w:val="0050171D"/>
    <w:rsid w:val="00502857"/>
    <w:rsid w:val="005032CF"/>
    <w:rsid w:val="00510CB4"/>
    <w:rsid w:val="00551F65"/>
    <w:rsid w:val="00562D58"/>
    <w:rsid w:val="00567DB0"/>
    <w:rsid w:val="00574295"/>
    <w:rsid w:val="00576C89"/>
    <w:rsid w:val="005A17FA"/>
    <w:rsid w:val="005E066F"/>
    <w:rsid w:val="00600AA5"/>
    <w:rsid w:val="00610E66"/>
    <w:rsid w:val="00612D02"/>
    <w:rsid w:val="006206E1"/>
    <w:rsid w:val="00650311"/>
    <w:rsid w:val="00676E49"/>
    <w:rsid w:val="00690225"/>
    <w:rsid w:val="006A1BDD"/>
    <w:rsid w:val="006B3A92"/>
    <w:rsid w:val="006D252D"/>
    <w:rsid w:val="006E36C3"/>
    <w:rsid w:val="006F297E"/>
    <w:rsid w:val="0071747F"/>
    <w:rsid w:val="0071769B"/>
    <w:rsid w:val="007350E1"/>
    <w:rsid w:val="00757995"/>
    <w:rsid w:val="00775C8A"/>
    <w:rsid w:val="00795BEC"/>
    <w:rsid w:val="007A66B7"/>
    <w:rsid w:val="0088494C"/>
    <w:rsid w:val="008B4C49"/>
    <w:rsid w:val="008B4CF9"/>
    <w:rsid w:val="008E2474"/>
    <w:rsid w:val="00916008"/>
    <w:rsid w:val="00923886"/>
    <w:rsid w:val="00926160"/>
    <w:rsid w:val="00961CDB"/>
    <w:rsid w:val="009815A5"/>
    <w:rsid w:val="009866B2"/>
    <w:rsid w:val="00995EFF"/>
    <w:rsid w:val="009D2E09"/>
    <w:rsid w:val="009E3881"/>
    <w:rsid w:val="009F537C"/>
    <w:rsid w:val="00A0107E"/>
    <w:rsid w:val="00A07B8C"/>
    <w:rsid w:val="00A27AF1"/>
    <w:rsid w:val="00A43EC3"/>
    <w:rsid w:val="00AC32D1"/>
    <w:rsid w:val="00AF6A8E"/>
    <w:rsid w:val="00AF6F4C"/>
    <w:rsid w:val="00B07123"/>
    <w:rsid w:val="00B16DAA"/>
    <w:rsid w:val="00B257A0"/>
    <w:rsid w:val="00B327D8"/>
    <w:rsid w:val="00B61FCE"/>
    <w:rsid w:val="00B716B1"/>
    <w:rsid w:val="00B91475"/>
    <w:rsid w:val="00BA65B0"/>
    <w:rsid w:val="00BA72BD"/>
    <w:rsid w:val="00BB12F3"/>
    <w:rsid w:val="00BC0550"/>
    <w:rsid w:val="00BC0BD1"/>
    <w:rsid w:val="00BC24BD"/>
    <w:rsid w:val="00BE0566"/>
    <w:rsid w:val="00C068BF"/>
    <w:rsid w:val="00C1235F"/>
    <w:rsid w:val="00C302A5"/>
    <w:rsid w:val="00C7568F"/>
    <w:rsid w:val="00C8795A"/>
    <w:rsid w:val="00C90B7E"/>
    <w:rsid w:val="00CB0D47"/>
    <w:rsid w:val="00CB4B5E"/>
    <w:rsid w:val="00CC7582"/>
    <w:rsid w:val="00CD4D5F"/>
    <w:rsid w:val="00CF6632"/>
    <w:rsid w:val="00D73248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C0147"/>
    <w:rsid w:val="00EC386E"/>
    <w:rsid w:val="00EC54FE"/>
    <w:rsid w:val="00EC74B7"/>
    <w:rsid w:val="00ED2CA8"/>
    <w:rsid w:val="00EE1E5E"/>
    <w:rsid w:val="00F0122D"/>
    <w:rsid w:val="00F04028"/>
    <w:rsid w:val="00F23902"/>
    <w:rsid w:val="00F511A2"/>
    <w:rsid w:val="00F5307F"/>
    <w:rsid w:val="00F7020B"/>
    <w:rsid w:val="00F7462E"/>
    <w:rsid w:val="00FB5FE6"/>
    <w:rsid w:val="00FD37BB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64</cp:revision>
  <cp:lastPrinted>2021-09-24T12:44:00Z</cp:lastPrinted>
  <dcterms:created xsi:type="dcterms:W3CDTF">2019-07-18T13:47:00Z</dcterms:created>
  <dcterms:modified xsi:type="dcterms:W3CDTF">2021-12-01T07:33:00Z</dcterms:modified>
</cp:coreProperties>
</file>